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4" w:rsidRDefault="00C57BF6" w:rsidP="00C57BF6">
      <w:pPr>
        <w:spacing w:after="0" w:line="240" w:lineRule="auto"/>
        <w:jc w:val="center"/>
        <w:rPr>
          <w:rFonts w:ascii="Times" w:hAnsi="Times"/>
          <w:color w:val="272727"/>
          <w:sz w:val="28"/>
          <w:szCs w:val="28"/>
        </w:rPr>
      </w:pPr>
      <w:r>
        <w:rPr>
          <w:rFonts w:ascii="Times" w:hAnsi="Times"/>
          <w:noProof/>
          <w:color w:val="272727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-190500</wp:posOffset>
            </wp:positionV>
            <wp:extent cx="1371600" cy="1352550"/>
            <wp:effectExtent l="19050" t="0" r="0" b="0"/>
            <wp:wrapSquare wrapText="bothSides"/>
            <wp:docPr id="25" name="Picture 25" descr="cnh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nhs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214" w:rsidRDefault="00591214" w:rsidP="00C57BF6">
      <w:pPr>
        <w:spacing w:after="0" w:line="240" w:lineRule="auto"/>
        <w:jc w:val="center"/>
        <w:rPr>
          <w:rFonts w:ascii="Times" w:hAnsi="Times"/>
          <w:color w:val="272727"/>
          <w:sz w:val="28"/>
          <w:szCs w:val="28"/>
        </w:rPr>
      </w:pPr>
    </w:p>
    <w:p w:rsidR="00591214" w:rsidRPr="00B31B80" w:rsidRDefault="00591214" w:rsidP="00E94EA8">
      <w:pPr>
        <w:spacing w:after="0" w:line="240" w:lineRule="auto"/>
        <w:rPr>
          <w:rFonts w:asciiTheme="minorHAnsi" w:hAnsiTheme="minorHAnsi"/>
          <w:b/>
          <w:color w:val="272727"/>
          <w:sz w:val="40"/>
          <w:szCs w:val="40"/>
        </w:rPr>
      </w:pPr>
    </w:p>
    <w:tbl>
      <w:tblPr>
        <w:tblpPr w:leftFromText="180" w:rightFromText="180" w:vertAnchor="page" w:horzAnchor="margin" w:tblpXSpec="center" w:tblpY="2746"/>
        <w:tblW w:w="0" w:type="auto"/>
        <w:tblLayout w:type="fixed"/>
        <w:tblLook w:val="0000"/>
      </w:tblPr>
      <w:tblGrid>
        <w:gridCol w:w="5135"/>
        <w:gridCol w:w="5135"/>
      </w:tblGrid>
      <w:tr w:rsidR="00E94EA8" w:rsidTr="00330D50">
        <w:trPr>
          <w:cantSplit/>
          <w:trHeight w:val="478"/>
          <w:tblHeader/>
        </w:trPr>
        <w:tc>
          <w:tcPr>
            <w:tcW w:w="10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EA8" w:rsidRDefault="00E94EA8" w:rsidP="00E94EA8">
            <w:pPr>
              <w:pStyle w:val="Heading2A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City Neighbors High School</w:t>
            </w:r>
          </w:p>
          <w:p w:rsidR="00E94EA8" w:rsidRPr="001B59C3" w:rsidRDefault="00E94EA8" w:rsidP="00E94EA8">
            <w:pPr>
              <w:pStyle w:val="Heading2A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School Profile</w:t>
            </w:r>
          </w:p>
        </w:tc>
      </w:tr>
      <w:tr w:rsidR="00E94EA8" w:rsidTr="000C473F">
        <w:trPr>
          <w:cantSplit/>
          <w:trHeight w:val="478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EA8" w:rsidRPr="00E82336" w:rsidRDefault="00E94EA8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b/>
                <w:color w:val="203032"/>
                <w:sz w:val="24"/>
              </w:rPr>
              <w:t>FOUNDED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EA8" w:rsidRPr="00E82336" w:rsidRDefault="00E94EA8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b/>
                <w:color w:val="203032"/>
                <w:sz w:val="24"/>
              </w:rPr>
              <w:t>PHILOSOPHY</w:t>
            </w:r>
          </w:p>
        </w:tc>
      </w:tr>
      <w:tr w:rsidR="00E94EA8" w:rsidTr="000C473F">
        <w:trPr>
          <w:cantSplit/>
          <w:trHeight w:val="478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BF6" w:rsidRDefault="00C57BF6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203032"/>
                <w:sz w:val="24"/>
              </w:rPr>
            </w:pPr>
          </w:p>
          <w:p w:rsidR="00C57BF6" w:rsidRDefault="00E94EA8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color w:val="203032"/>
                <w:sz w:val="24"/>
              </w:rPr>
              <w:t xml:space="preserve">CNHS is a public charter school </w:t>
            </w:r>
          </w:p>
          <w:p w:rsidR="00E94EA8" w:rsidRDefault="00E94EA8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color w:val="203032"/>
                <w:sz w:val="24"/>
              </w:rPr>
              <w:t>founded in 2009</w:t>
            </w:r>
            <w:r>
              <w:rPr>
                <w:rFonts w:asciiTheme="minorHAnsi" w:hAnsiTheme="minorHAnsi"/>
                <w:color w:val="203032"/>
                <w:sz w:val="24"/>
              </w:rPr>
              <w:t>.</w:t>
            </w:r>
          </w:p>
          <w:p w:rsidR="00C57BF6" w:rsidRPr="00E82336" w:rsidRDefault="00C57BF6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BF6" w:rsidRDefault="00E94EA8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Progressive education where students are </w:t>
            </w:r>
          </w:p>
          <w:p w:rsidR="00E94EA8" w:rsidRPr="00E82336" w:rsidRDefault="00E94EA8" w:rsidP="00E94EA8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known, loved, and inspired academically.</w:t>
            </w:r>
          </w:p>
        </w:tc>
      </w:tr>
      <w:tr w:rsidR="000C473F" w:rsidTr="000C473F">
        <w:trPr>
          <w:cantSplit/>
          <w:trHeight w:val="538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b/>
                <w:color w:val="203032"/>
                <w:sz w:val="24"/>
              </w:rPr>
              <w:t>HALLMARKS of CNHS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b/>
                <w:color w:val="1C1C1C"/>
                <w:sz w:val="24"/>
                <w:szCs w:val="24"/>
              </w:rPr>
              <w:t>STUDENT BODY</w:t>
            </w:r>
          </w:p>
        </w:tc>
      </w:tr>
      <w:tr w:rsidR="000C473F" w:rsidTr="000C473F">
        <w:trPr>
          <w:cantSplit/>
          <w:trHeight w:val="538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Project-based learning.  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Arts integration. 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Small Advisory model called Pod.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Internship program.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Fabrication Lab.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Presentation of Learning.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</w:p>
          <w:p w:rsidR="000C473F" w:rsidRPr="008824D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8824D6">
              <w:rPr>
                <w:rFonts w:asciiTheme="minorHAnsi" w:hAnsiTheme="minorHAnsi"/>
                <w:color w:val="1C1C1C"/>
                <w:sz w:val="24"/>
                <w:szCs w:val="24"/>
              </w:rPr>
              <w:t>Our attendance rate is 95%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>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BE0193">
              <w:rPr>
                <w:rFonts w:asciiTheme="minorHAnsi" w:hAnsiTheme="minorHAnsi"/>
                <w:color w:val="1C1C1C"/>
                <w:sz w:val="24"/>
                <w:szCs w:val="24"/>
              </w:rPr>
              <w:t>CNHS enrolls up to 96 students per grade.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BE0193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Our average class size is 26. 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8"/>
              </w:rPr>
            </w:pPr>
            <w:r w:rsidRPr="00BE0193">
              <w:rPr>
                <w:rFonts w:asciiTheme="minorHAnsi" w:hAnsiTheme="minorHAnsi"/>
                <w:color w:val="1C1C1C"/>
                <w:sz w:val="24"/>
                <w:szCs w:val="24"/>
              </w:rPr>
              <w:t>Advisory, Pod is 16 students</w:t>
            </w:r>
            <w:r w:rsidRPr="00BE0193">
              <w:rPr>
                <w:rFonts w:asciiTheme="minorHAnsi" w:hAnsiTheme="minorHAnsi"/>
                <w:color w:val="1C1C1C"/>
                <w:sz w:val="28"/>
              </w:rPr>
              <w:t>.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</w:p>
        </w:tc>
      </w:tr>
      <w:tr w:rsidR="000C473F" w:rsidTr="000C473F">
        <w:trPr>
          <w:cantSplit/>
          <w:trHeight w:val="538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C1C1C"/>
                <w:sz w:val="24"/>
                <w:szCs w:val="24"/>
              </w:rPr>
              <w:t xml:space="preserve">THE 5 C’s at CNHS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C1C1C"/>
                <w:sz w:val="24"/>
                <w:szCs w:val="24"/>
              </w:rPr>
              <w:t>COLLEGE</w:t>
            </w:r>
          </w:p>
        </w:tc>
      </w:tr>
      <w:tr w:rsidR="000C473F" w:rsidTr="000C473F">
        <w:trPr>
          <w:cantSplit/>
          <w:trHeight w:val="168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Creator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Critical Thinker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Collaborator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Citizen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Communicator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94% Graduation rate.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2014 graduates were awarded $1,641,598 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in scholarships and grants.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80% of graduates enrolled in college.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20% pursued post high school career training.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</w:p>
        </w:tc>
      </w:tr>
      <w:tr w:rsidR="000C473F" w:rsidTr="000C473F">
        <w:trPr>
          <w:cantSplit/>
          <w:trHeight w:val="437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3A73B8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b/>
                <w:color w:val="1C1C1C"/>
                <w:sz w:val="24"/>
                <w:szCs w:val="24"/>
              </w:rPr>
              <w:t xml:space="preserve">ENRICHMENT CLUBS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b/>
                <w:color w:val="203032"/>
                <w:sz w:val="24"/>
              </w:rPr>
              <w:t>CAMPUS FEATURES</w:t>
            </w:r>
          </w:p>
        </w:tc>
      </w:tr>
      <w:tr w:rsidR="000C473F" w:rsidTr="000C473F">
        <w:trPr>
          <w:cantSplit/>
          <w:trHeight w:val="1189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CNHS Jazz Band</w:t>
            </w:r>
          </w:p>
          <w:p w:rsidR="000C473F" w:rsidRPr="003A73B8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Civil Rights Council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The Gay/Straight Alliance</w:t>
            </w:r>
          </w:p>
          <w:p w:rsidR="000C473F" w:rsidRPr="003A73B8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Poetry Club</w:t>
            </w:r>
          </w:p>
          <w:p w:rsidR="000C473F" w:rsidRPr="003A73B8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Drama Club</w:t>
            </w:r>
          </w:p>
          <w:p w:rsidR="000C473F" w:rsidRPr="003A73B8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Art Club</w:t>
            </w:r>
          </w:p>
          <w:p w:rsidR="000C473F" w:rsidRPr="003A73B8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Advocacy group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 w:rsidRPr="003A73B8">
              <w:rPr>
                <w:rFonts w:asciiTheme="minorHAnsi" w:hAnsiTheme="minorHAnsi"/>
                <w:color w:val="1C1C1C"/>
                <w:sz w:val="24"/>
                <w:szCs w:val="24"/>
              </w:rPr>
              <w:t>Student Government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We</w:t>
            </w: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renovated a 1931 public school building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</w:t>
            </w: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on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5 acres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. Our campus  includes </w:t>
            </w: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a senior annex building 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>with</w:t>
            </w: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a fabrication laboratory, </w:t>
            </w: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auditorium,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</w:t>
            </w: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gym, playing field, student-designed cafeteria, dance and fitness studio, music recording 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studio, science labs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 and more.</w:t>
            </w:r>
          </w:p>
        </w:tc>
      </w:tr>
      <w:tr w:rsidR="000C473F" w:rsidTr="000C473F">
        <w:trPr>
          <w:cantSplit/>
          <w:trHeight w:val="377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C1C1C"/>
                <w:sz w:val="24"/>
                <w:szCs w:val="24"/>
              </w:rPr>
              <w:t>SPORTS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b/>
                <w:color w:val="203032"/>
                <w:sz w:val="24"/>
              </w:rPr>
            </w:pPr>
            <w:r w:rsidRPr="00E82336">
              <w:rPr>
                <w:rFonts w:asciiTheme="minorHAnsi" w:hAnsiTheme="minorHAnsi"/>
                <w:b/>
                <w:color w:val="203032"/>
                <w:sz w:val="24"/>
              </w:rPr>
              <w:t>LOCATION</w:t>
            </w:r>
          </w:p>
        </w:tc>
      </w:tr>
      <w:tr w:rsidR="000C473F" w:rsidTr="000C473F">
        <w:trPr>
          <w:cantSplit/>
          <w:trHeight w:val="1189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CNHS Boys Basketball team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Cheer leading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Dance team</w:t>
            </w:r>
          </w:p>
          <w:p w:rsidR="000C473F" w:rsidRDefault="009143D8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CNHS Girls Volleyb</w:t>
            </w:r>
            <w:r w:rsidR="000C473F">
              <w:rPr>
                <w:rFonts w:asciiTheme="minorHAnsi" w:hAnsiTheme="minorHAnsi"/>
                <w:color w:val="1C1C1C"/>
                <w:sz w:val="24"/>
                <w:szCs w:val="24"/>
              </w:rPr>
              <w:t>all team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 xml:space="preserve">CNHS is located in northeast Baltimore City:  </w:t>
            </w:r>
          </w:p>
          <w:p w:rsidR="000C473F" w:rsidRPr="00E8233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5609 Sefton Avenue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 w:rsidRPr="00E82336">
              <w:rPr>
                <w:rFonts w:asciiTheme="minorHAnsi" w:hAnsiTheme="minorHAnsi"/>
                <w:color w:val="1C1C1C"/>
                <w:sz w:val="24"/>
                <w:szCs w:val="24"/>
              </w:rPr>
              <w:t>Baltimore, MD 2121</w:t>
            </w:r>
            <w:r>
              <w:rPr>
                <w:rFonts w:asciiTheme="minorHAnsi" w:hAnsiTheme="minorHAnsi"/>
                <w:color w:val="1C1C1C"/>
                <w:sz w:val="24"/>
                <w:szCs w:val="24"/>
              </w:rPr>
              <w:t>4</w:t>
            </w:r>
          </w:p>
          <w:p w:rsidR="000C473F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443.642.2119</w:t>
            </w:r>
          </w:p>
          <w:p w:rsidR="000C473F" w:rsidRPr="00C57BF6" w:rsidRDefault="000C473F" w:rsidP="000C473F">
            <w:pPr>
              <w:pStyle w:val="FreeFormA"/>
              <w:spacing w:after="0" w:line="240" w:lineRule="auto"/>
              <w:jc w:val="center"/>
              <w:rPr>
                <w:rFonts w:asciiTheme="minorHAnsi" w:hAnsiTheme="minorHAnsi"/>
                <w:color w:val="1C1C1C"/>
                <w:sz w:val="24"/>
                <w:szCs w:val="24"/>
              </w:rPr>
            </w:pPr>
            <w:r>
              <w:rPr>
                <w:rFonts w:asciiTheme="minorHAnsi" w:hAnsiTheme="minorHAnsi"/>
                <w:color w:val="1C1C1C"/>
                <w:sz w:val="24"/>
                <w:szCs w:val="24"/>
              </w:rPr>
              <w:t>www.cityneighborshighschool.org</w:t>
            </w:r>
          </w:p>
        </w:tc>
      </w:tr>
    </w:tbl>
    <w:p w:rsidR="008824D6" w:rsidRDefault="008824D6" w:rsidP="00591214">
      <w:pPr>
        <w:spacing w:after="0" w:line="240" w:lineRule="auto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5634A9" w:rsidRDefault="005634A9" w:rsidP="00E70D74">
      <w:pPr>
        <w:spacing w:after="0" w:line="240" w:lineRule="auto"/>
        <w:jc w:val="right"/>
        <w:rPr>
          <w:rFonts w:ascii="Times" w:hAnsi="Times"/>
          <w:color w:val="272727"/>
          <w:sz w:val="28"/>
          <w:szCs w:val="28"/>
        </w:rPr>
      </w:pPr>
    </w:p>
    <w:p w:rsidR="006879EE" w:rsidRDefault="006879EE">
      <w:pPr>
        <w:spacing w:after="0" w:line="240" w:lineRule="auto"/>
        <w:rPr>
          <w:rFonts w:ascii="Times" w:hAnsi="Times"/>
          <w:sz w:val="48"/>
        </w:rPr>
      </w:pPr>
    </w:p>
    <w:p w:rsidR="00EF2187" w:rsidRDefault="00EF2187">
      <w:pPr>
        <w:spacing w:after="0" w:line="240" w:lineRule="auto"/>
        <w:rPr>
          <w:rFonts w:ascii="Times" w:hAnsi="Times"/>
          <w:sz w:val="48"/>
        </w:rPr>
      </w:pPr>
    </w:p>
    <w:p w:rsidR="00EF2187" w:rsidRDefault="00EF2187">
      <w:pPr>
        <w:spacing w:after="0" w:line="240" w:lineRule="auto"/>
        <w:rPr>
          <w:rFonts w:ascii="Times" w:hAnsi="Times"/>
          <w:sz w:val="48"/>
        </w:rPr>
      </w:pPr>
    </w:p>
    <w:p w:rsidR="00EF2187" w:rsidRDefault="00EF2187">
      <w:pPr>
        <w:spacing w:after="0" w:line="240" w:lineRule="auto"/>
        <w:rPr>
          <w:rFonts w:ascii="Times" w:hAnsi="Times"/>
          <w:sz w:val="48"/>
        </w:rPr>
      </w:pPr>
    </w:p>
    <w:p w:rsidR="006879EE" w:rsidRPr="003A73B8" w:rsidRDefault="006879EE" w:rsidP="003A73B8">
      <w:pPr>
        <w:pStyle w:val="PlainText1"/>
        <w:jc w:val="both"/>
        <w:rPr>
          <w:rFonts w:asciiTheme="minorHAnsi" w:hAnsiTheme="minorHAnsi"/>
          <w:sz w:val="28"/>
        </w:rPr>
      </w:pPr>
    </w:p>
    <w:p w:rsidR="006879EE" w:rsidRDefault="006879EE">
      <w:pPr>
        <w:pStyle w:val="FreeFormA"/>
        <w:spacing w:after="0" w:line="240" w:lineRule="auto"/>
        <w:jc w:val="right"/>
        <w:rPr>
          <w:rFonts w:ascii="Helvetica" w:hAnsi="Helvetica"/>
          <w:color w:val="203032"/>
          <w:sz w:val="24"/>
        </w:rPr>
      </w:pPr>
    </w:p>
    <w:p w:rsidR="006879EE" w:rsidRDefault="00C840D8" w:rsidP="003A73B8">
      <w:pPr>
        <w:pStyle w:val="FreeFormA"/>
        <w:tabs>
          <w:tab w:val="center" w:pos="5400"/>
          <w:tab w:val="left" w:pos="9827"/>
        </w:tabs>
        <w:spacing w:after="0" w:line="240" w:lineRule="auto"/>
        <w:rPr>
          <w:rFonts w:ascii="Helvetica" w:hAnsi="Helvetica"/>
          <w:color w:val="1C1C1C"/>
          <w:sz w:val="28"/>
        </w:rPr>
      </w:pPr>
      <w:r w:rsidRPr="00C840D8">
        <w:rPr>
          <w:rFonts w:ascii="Helvetica" w:hAnsi="Helvetica"/>
          <w:color w:val="203032"/>
          <w:sz w:val="20"/>
        </w:rPr>
        <w:tab/>
      </w:r>
    </w:p>
    <w:p w:rsidR="006879EE" w:rsidRDefault="006879EE">
      <w:pPr>
        <w:pStyle w:val="FreeFormA"/>
        <w:spacing w:after="0" w:line="240" w:lineRule="auto"/>
        <w:rPr>
          <w:rFonts w:ascii="Helvetica" w:hAnsi="Helvetica"/>
          <w:color w:val="1C1C1C"/>
          <w:sz w:val="28"/>
        </w:rPr>
      </w:pPr>
    </w:p>
    <w:p w:rsidR="006879EE" w:rsidRDefault="006879EE">
      <w:pPr>
        <w:pStyle w:val="FreeFormA"/>
        <w:spacing w:after="0" w:line="240" w:lineRule="auto"/>
        <w:rPr>
          <w:rFonts w:ascii="Helvetica" w:hAnsi="Helvetica"/>
          <w:color w:val="1C1C1C"/>
          <w:sz w:val="28"/>
        </w:rPr>
      </w:pPr>
    </w:p>
    <w:p w:rsidR="006879EE" w:rsidRDefault="006879EE">
      <w:pPr>
        <w:spacing w:after="0" w:line="240" w:lineRule="auto"/>
        <w:rPr>
          <w:rFonts w:ascii="Times New Roman" w:eastAsia="Times New Roman" w:hAnsi="Times New Roman"/>
          <w:color w:val="auto"/>
          <w:sz w:val="20"/>
        </w:rPr>
      </w:pPr>
    </w:p>
    <w:p w:rsidR="00DD3570" w:rsidRDefault="00DD3570">
      <w:pPr>
        <w:spacing w:after="0" w:line="240" w:lineRule="auto"/>
        <w:rPr>
          <w:rFonts w:ascii="Times New Roman" w:eastAsia="Times New Roman" w:hAnsi="Times New Roman"/>
          <w:color w:val="auto"/>
          <w:sz w:val="20"/>
        </w:rPr>
      </w:pPr>
    </w:p>
    <w:p w:rsidR="00DD3570" w:rsidRDefault="00DD3570">
      <w:pPr>
        <w:spacing w:after="0" w:line="240" w:lineRule="auto"/>
        <w:rPr>
          <w:rFonts w:ascii="Times New Roman" w:eastAsia="Times New Roman" w:hAnsi="Times New Roman"/>
          <w:color w:val="auto"/>
          <w:sz w:val="20"/>
        </w:rPr>
      </w:pPr>
    </w:p>
    <w:p w:rsidR="00DD3570" w:rsidRDefault="00DD3570">
      <w:pPr>
        <w:spacing w:after="0" w:line="240" w:lineRule="auto"/>
        <w:rPr>
          <w:rFonts w:ascii="Times New Roman" w:eastAsia="Times New Roman" w:hAnsi="Times New Roman"/>
          <w:color w:val="auto"/>
          <w:sz w:val="20"/>
        </w:rPr>
      </w:pPr>
    </w:p>
    <w:p w:rsidR="00EF2187" w:rsidRPr="00DD3570" w:rsidRDefault="00EF2187">
      <w:pPr>
        <w:spacing w:after="0" w:line="240" w:lineRule="auto"/>
        <w:rPr>
          <w:rFonts w:ascii="Times New Roman" w:eastAsia="Times New Roman" w:hAnsi="Times New Roman"/>
          <w:color w:val="auto"/>
          <w:sz w:val="20"/>
        </w:rPr>
      </w:pPr>
    </w:p>
    <w:sectPr w:rsidR="00EF2187" w:rsidRPr="00DD3570" w:rsidSect="00875CC4">
      <w:pgSz w:w="12240" w:h="15840"/>
      <w:pgMar w:top="720" w:right="720" w:bottom="360" w:left="720" w:header="44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95" w:rsidRDefault="00461C95">
      <w:pPr>
        <w:spacing w:after="0" w:line="240" w:lineRule="auto"/>
      </w:pPr>
      <w:r>
        <w:separator/>
      </w:r>
    </w:p>
  </w:endnote>
  <w:endnote w:type="continuationSeparator" w:id="0">
    <w:p w:rsidR="00461C95" w:rsidRDefault="004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95" w:rsidRDefault="00461C95">
      <w:pPr>
        <w:spacing w:after="0" w:line="240" w:lineRule="auto"/>
      </w:pPr>
      <w:r>
        <w:separator/>
      </w:r>
    </w:p>
  </w:footnote>
  <w:footnote w:type="continuationSeparator" w:id="0">
    <w:p w:rsidR="00461C95" w:rsidRDefault="0046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7AC61E"/>
    <w:lvl w:ilvl="0">
      <w:start w:val="1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0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rFonts w:hint="default"/>
        <w:position w:val="0"/>
        <w:sz w:val="22"/>
      </w:rPr>
    </w:lvl>
  </w:abstractNum>
  <w:abstractNum w:abstractNumId="1">
    <w:nsid w:val="00000002"/>
    <w:multiLevelType w:val="multilevel"/>
    <w:tmpl w:val="76367EF8"/>
    <w:lvl w:ilvl="0">
      <w:start w:val="1"/>
      <w:numFmt w:val="decimal"/>
      <w:isLgl/>
      <w:lvlText w:val="%1."/>
      <w:lvlJc w:val="left"/>
      <w:pPr>
        <w:tabs>
          <w:tab w:val="num" w:pos="450"/>
        </w:tabs>
        <w:ind w:left="450" w:firstLine="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"/>
      <w:lvlJc w:val="left"/>
      <w:pPr>
        <w:tabs>
          <w:tab w:val="num" w:pos="500"/>
        </w:tabs>
        <w:ind w:left="500" w:firstLine="22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4">
    <w:nsid w:val="44912C52"/>
    <w:multiLevelType w:val="hybridMultilevel"/>
    <w:tmpl w:val="0568B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0166"/>
    <w:multiLevelType w:val="hybridMultilevel"/>
    <w:tmpl w:val="8E10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0F9A"/>
    <w:rsid w:val="00001432"/>
    <w:rsid w:val="00001B0C"/>
    <w:rsid w:val="00012FBC"/>
    <w:rsid w:val="000165A0"/>
    <w:rsid w:val="00056C9D"/>
    <w:rsid w:val="00096033"/>
    <w:rsid w:val="000B12E5"/>
    <w:rsid w:val="000C473F"/>
    <w:rsid w:val="000E0F37"/>
    <w:rsid w:val="00163DE2"/>
    <w:rsid w:val="00173D66"/>
    <w:rsid w:val="001B59C3"/>
    <w:rsid w:val="0020623D"/>
    <w:rsid w:val="002227BE"/>
    <w:rsid w:val="002876BE"/>
    <w:rsid w:val="002903F9"/>
    <w:rsid w:val="002D0910"/>
    <w:rsid w:val="002E6EAD"/>
    <w:rsid w:val="002F5650"/>
    <w:rsid w:val="00306B4C"/>
    <w:rsid w:val="00330D50"/>
    <w:rsid w:val="00330F9A"/>
    <w:rsid w:val="0036001C"/>
    <w:rsid w:val="00377085"/>
    <w:rsid w:val="003A73B8"/>
    <w:rsid w:val="00443843"/>
    <w:rsid w:val="00457E02"/>
    <w:rsid w:val="00461C95"/>
    <w:rsid w:val="00474BB6"/>
    <w:rsid w:val="004A6957"/>
    <w:rsid w:val="004A7976"/>
    <w:rsid w:val="004C3269"/>
    <w:rsid w:val="004F2623"/>
    <w:rsid w:val="005634A9"/>
    <w:rsid w:val="00591214"/>
    <w:rsid w:val="005A135F"/>
    <w:rsid w:val="00656D9D"/>
    <w:rsid w:val="00680304"/>
    <w:rsid w:val="006879EE"/>
    <w:rsid w:val="00720594"/>
    <w:rsid w:val="007659FA"/>
    <w:rsid w:val="00795B58"/>
    <w:rsid w:val="007F71BA"/>
    <w:rsid w:val="008015CF"/>
    <w:rsid w:val="008224B7"/>
    <w:rsid w:val="008334CB"/>
    <w:rsid w:val="008555F9"/>
    <w:rsid w:val="00875CC4"/>
    <w:rsid w:val="008824D6"/>
    <w:rsid w:val="008A56AB"/>
    <w:rsid w:val="008C6724"/>
    <w:rsid w:val="008E7AD2"/>
    <w:rsid w:val="008F4033"/>
    <w:rsid w:val="009143D8"/>
    <w:rsid w:val="009405D8"/>
    <w:rsid w:val="00942B85"/>
    <w:rsid w:val="009F23AF"/>
    <w:rsid w:val="00A01EB2"/>
    <w:rsid w:val="00A30871"/>
    <w:rsid w:val="00A357EC"/>
    <w:rsid w:val="00A41DFA"/>
    <w:rsid w:val="00AA086C"/>
    <w:rsid w:val="00AD2D36"/>
    <w:rsid w:val="00AD7A62"/>
    <w:rsid w:val="00B31B80"/>
    <w:rsid w:val="00B67A43"/>
    <w:rsid w:val="00BC58E3"/>
    <w:rsid w:val="00BE0193"/>
    <w:rsid w:val="00C57BF6"/>
    <w:rsid w:val="00C840D8"/>
    <w:rsid w:val="00CA6D5C"/>
    <w:rsid w:val="00D2036D"/>
    <w:rsid w:val="00D43BB2"/>
    <w:rsid w:val="00D5656D"/>
    <w:rsid w:val="00D912CA"/>
    <w:rsid w:val="00D91A47"/>
    <w:rsid w:val="00DB2CF9"/>
    <w:rsid w:val="00DD3570"/>
    <w:rsid w:val="00DF2FEE"/>
    <w:rsid w:val="00E10592"/>
    <w:rsid w:val="00E133A7"/>
    <w:rsid w:val="00E56EE6"/>
    <w:rsid w:val="00E70D74"/>
    <w:rsid w:val="00E82336"/>
    <w:rsid w:val="00E912BB"/>
    <w:rsid w:val="00E94EA8"/>
    <w:rsid w:val="00E96303"/>
    <w:rsid w:val="00EA0389"/>
    <w:rsid w:val="00EB67A1"/>
    <w:rsid w:val="00EC5F78"/>
    <w:rsid w:val="00ED00D4"/>
    <w:rsid w:val="00EE6292"/>
    <w:rsid w:val="00EF2187"/>
    <w:rsid w:val="00F43628"/>
    <w:rsid w:val="00F5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75CC4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875CC4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875CC4"/>
    <w:rPr>
      <w:rFonts w:eastAsia="ヒラギノ角ゴ Pro W3"/>
      <w:color w:val="000000"/>
    </w:rPr>
  </w:style>
  <w:style w:type="paragraph" w:customStyle="1" w:styleId="Heading11">
    <w:name w:val="Heading 11"/>
    <w:next w:val="Normal"/>
    <w:rsid w:val="00875CC4"/>
    <w:pPr>
      <w:keepNext/>
      <w:outlineLvl w:val="0"/>
    </w:pPr>
    <w:rPr>
      <w:rFonts w:ascii="Arial" w:eastAsia="ヒラギノ角ゴ Pro W3" w:hAnsi="Arial"/>
      <w:color w:val="000000"/>
      <w:sz w:val="24"/>
      <w:u w:val="single"/>
    </w:rPr>
  </w:style>
  <w:style w:type="paragraph" w:customStyle="1" w:styleId="PlainText1">
    <w:name w:val="Plain Text1"/>
    <w:rsid w:val="00875CC4"/>
    <w:rPr>
      <w:rFonts w:ascii="Courier New" w:eastAsia="ヒラギノ角ゴ Pro W3" w:hAnsi="Courier New"/>
      <w:color w:val="000000"/>
    </w:rPr>
  </w:style>
  <w:style w:type="paragraph" w:customStyle="1" w:styleId="Heading2A">
    <w:name w:val="Heading 2 A"/>
    <w:rsid w:val="00875CC4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styleId="Hyperlink">
    <w:name w:val="Hyperlink"/>
    <w:basedOn w:val="DefaultParagraphFont"/>
    <w:locked/>
    <w:rsid w:val="00EF2187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594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2A9C-22B9-45CF-A78E-1CFA8761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BRMACDONALD</dc:creator>
  <cp:lastModifiedBy>Windows User</cp:lastModifiedBy>
  <cp:revision>10</cp:revision>
  <cp:lastPrinted>2014-10-01T14:45:00Z</cp:lastPrinted>
  <dcterms:created xsi:type="dcterms:W3CDTF">2014-09-24T17:53:00Z</dcterms:created>
  <dcterms:modified xsi:type="dcterms:W3CDTF">2014-10-01T14:47:00Z</dcterms:modified>
</cp:coreProperties>
</file>